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E80792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80792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E80792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0792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53BCB3CA" w:rsidR="00F305BB" w:rsidRPr="00E80792" w:rsidRDefault="00E80792" w:rsidP="00F314D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80792">
              <w:rPr>
                <w:rFonts w:ascii="Times New Roman" w:hAnsi="Times New Roman"/>
              </w:rPr>
              <w:t>Súkromná</w:t>
            </w:r>
            <w:r w:rsidR="00F314DB">
              <w:rPr>
                <w:rFonts w:ascii="Times New Roman" w:hAnsi="Times New Roman"/>
              </w:rPr>
              <w:t xml:space="preserve"> spojená škola, Biela voda,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7DC89D71" w:rsidR="00F305BB" w:rsidRPr="00E80792" w:rsidRDefault="00E8079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80792">
              <w:rPr>
                <w:rFonts w:ascii="Times New Roman" w:hAnsi="Times New Roman"/>
              </w:rPr>
              <w:t>Prepojenie vzdelávania s praxou v Súkromnej stred</w:t>
            </w:r>
            <w:r w:rsidR="00F314DB">
              <w:rPr>
                <w:rFonts w:ascii="Times New Roman" w:hAnsi="Times New Roman"/>
              </w:rPr>
              <w:t xml:space="preserve">nej odbornej škole, Biela voda </w:t>
            </w:r>
            <w:r w:rsidRPr="00E80792">
              <w:rPr>
                <w:rFonts w:ascii="Times New Roman" w:hAnsi="Times New Roman"/>
              </w:rPr>
              <w:t>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5747B38C" w:rsidR="00F305BB" w:rsidRPr="00E80792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80792">
              <w:rPr>
                <w:rFonts w:ascii="Times New Roman" w:hAnsi="Times New Roman"/>
              </w:rPr>
              <w:t>31201</w:t>
            </w:r>
            <w:r w:rsidR="00A53455">
              <w:rPr>
                <w:rFonts w:ascii="Times New Roman" w:hAnsi="Times New Roman"/>
              </w:rPr>
              <w:t>1</w:t>
            </w:r>
            <w:r w:rsidR="00E80792" w:rsidRPr="00E80792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7B916249" w:rsidR="00F305BB" w:rsidRPr="00E80792" w:rsidRDefault="00E8079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80792">
              <w:rPr>
                <w:rFonts w:ascii="Times New Roman" w:hAnsi="Times New Roman"/>
              </w:rPr>
              <w:t>Pedagogický klub rozvoja IKT gramotnosti – prierezové témy.</w:t>
            </w:r>
          </w:p>
        </w:tc>
      </w:tr>
      <w:tr w:rsidR="00F314DB" w:rsidRPr="007B6C7D" w14:paraId="21CBBE4F" w14:textId="77777777" w:rsidTr="007B6C7D">
        <w:tc>
          <w:tcPr>
            <w:tcW w:w="4606" w:type="dxa"/>
          </w:tcPr>
          <w:p w14:paraId="28AF2CA5" w14:textId="77777777" w:rsidR="00F314DB" w:rsidRPr="007B6C7D" w:rsidRDefault="00F314D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67C42858" w:rsidR="00F314DB" w:rsidRPr="007B6C7D" w:rsidRDefault="00F314DB" w:rsidP="007B6C7D">
            <w:pPr>
              <w:tabs>
                <w:tab w:val="left" w:pos="4007"/>
              </w:tabs>
              <w:spacing w:after="0" w:line="240" w:lineRule="auto"/>
            </w:pPr>
            <w:r w:rsidRPr="007E2876">
              <w:rPr>
                <w:rFonts w:ascii="Times New Roman" w:hAnsi="Times New Roman"/>
              </w:rPr>
              <w:t>Pedagogický klub rozvoja IKT gramotnosti – prierezové témy.</w:t>
            </w:r>
          </w:p>
        </w:tc>
      </w:tr>
      <w:tr w:rsidR="00F314DB" w:rsidRPr="007B6C7D" w14:paraId="21BCA1E3" w14:textId="77777777" w:rsidTr="007B6C7D">
        <w:tc>
          <w:tcPr>
            <w:tcW w:w="4606" w:type="dxa"/>
          </w:tcPr>
          <w:p w14:paraId="20509ECA" w14:textId="77777777" w:rsidR="00F314DB" w:rsidRPr="007B6C7D" w:rsidRDefault="00F314D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54D6C439" w:rsidR="00F314DB" w:rsidRPr="007B6C7D" w:rsidRDefault="00F314DB" w:rsidP="007B6C7D">
            <w:pPr>
              <w:tabs>
                <w:tab w:val="left" w:pos="4007"/>
              </w:tabs>
              <w:spacing w:after="0" w:line="240" w:lineRule="auto"/>
            </w:pPr>
            <w:r>
              <w:t>22.2.2023</w:t>
            </w:r>
          </w:p>
        </w:tc>
      </w:tr>
      <w:tr w:rsidR="00F314DB" w:rsidRPr="007B6C7D" w14:paraId="034D716D" w14:textId="77777777" w:rsidTr="007B6C7D">
        <w:tc>
          <w:tcPr>
            <w:tcW w:w="4606" w:type="dxa"/>
          </w:tcPr>
          <w:p w14:paraId="5C9B4C04" w14:textId="77777777" w:rsidR="00F314DB" w:rsidRPr="007B6C7D" w:rsidRDefault="00F314D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74F8330E" w:rsidR="00F314DB" w:rsidRPr="007B6C7D" w:rsidRDefault="00F314DB" w:rsidP="007B6C7D">
            <w:pPr>
              <w:tabs>
                <w:tab w:val="left" w:pos="4007"/>
              </w:tabs>
              <w:spacing w:after="0" w:line="240" w:lineRule="auto"/>
            </w:pPr>
            <w:r>
              <w:t>SSŠ, Biela voda , Nad traťou 1342/28 Kežmarok</w:t>
            </w:r>
          </w:p>
        </w:tc>
      </w:tr>
      <w:tr w:rsidR="00F314DB" w:rsidRPr="007B6C7D" w14:paraId="76CEECEC" w14:textId="77777777" w:rsidTr="007B6C7D">
        <w:tc>
          <w:tcPr>
            <w:tcW w:w="4606" w:type="dxa"/>
          </w:tcPr>
          <w:p w14:paraId="4D050AC2" w14:textId="77777777" w:rsidR="00F314DB" w:rsidRPr="007B6C7D" w:rsidRDefault="00F314D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779DABA6" w14:textId="70CBA12F" w:rsidR="00F314DB" w:rsidRPr="007B6C7D" w:rsidRDefault="00F314DB" w:rsidP="006D34A2">
            <w:pPr>
              <w:spacing w:after="0" w:line="240" w:lineRule="auto"/>
            </w:pPr>
            <w:r>
              <w:t>Ing. Peter Ambroz</w:t>
            </w:r>
          </w:p>
        </w:tc>
      </w:tr>
      <w:tr w:rsidR="00F314DB" w:rsidRPr="007B6C7D" w14:paraId="7E9FBBB3" w14:textId="77777777" w:rsidTr="007B6C7D">
        <w:tc>
          <w:tcPr>
            <w:tcW w:w="4606" w:type="dxa"/>
          </w:tcPr>
          <w:p w14:paraId="4A3C393D" w14:textId="77777777" w:rsidR="00F314DB" w:rsidRPr="007B6C7D" w:rsidRDefault="00F314D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06" w:type="dxa"/>
          </w:tcPr>
          <w:p w14:paraId="50F0BF62" w14:textId="77777777" w:rsidR="00F314DB" w:rsidRDefault="00F314DB" w:rsidP="004C6946">
            <w:pPr>
              <w:spacing w:after="0" w:line="240" w:lineRule="auto"/>
              <w:rPr>
                <w:lang w:eastAsia="sk-SK"/>
              </w:rPr>
            </w:pPr>
            <w:r>
              <w:rPr>
                <w:lang w:eastAsia="sk-SK"/>
              </w:rPr>
              <w:t>www.ssos-kežmarok.sk</w:t>
            </w:r>
          </w:p>
          <w:p w14:paraId="036CC3CA" w14:textId="77777777" w:rsidR="00F314DB" w:rsidRDefault="00F314D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02FA175D" w14:textId="74BFE3A4" w:rsidR="00E80792" w:rsidRDefault="00E8079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diskusia k výstupu našich stretnutí. Spoločne sme na predmetnú tému diskutovali</w:t>
            </w:r>
            <w:r w:rsidR="009847F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zdieľali naše OPS a odborné postoje a na záver stretnutia sme tvorili pedagogické odporúčanie.</w:t>
            </w:r>
          </w:p>
          <w:p w14:paraId="6020B905" w14:textId="3471E42C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E80792">
              <w:rPr>
                <w:rFonts w:ascii="Times New Roman" w:hAnsi="Times New Roman"/>
              </w:rPr>
              <w:t>výstup pedagogického klubu, zdieľanie OPS, IKT gramotnosť.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31C68646" w:rsidR="00405AE8" w:rsidRDefault="00E8079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Úvodná reflexia.</w:t>
            </w:r>
          </w:p>
          <w:p w14:paraId="2819EA4C" w14:textId="5612C8ED" w:rsidR="00E80792" w:rsidRDefault="00E8079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29B30B1C" w14:textId="35696757" w:rsidR="00E80792" w:rsidRDefault="00E8079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5D826BB6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E80792">
              <w:rPr>
                <w:rFonts w:ascii="Times New Roman" w:hAnsi="Times New Roman"/>
              </w:rPr>
              <w:t>Prepojenie vzdelávania s praxou, rozvoj IKT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1A4CC08" w14:textId="77777777" w:rsidR="00F305BB" w:rsidRDefault="001468C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Reflexia – generátor otázok.</w:t>
            </w:r>
          </w:p>
          <w:p w14:paraId="6761F9C3" w14:textId="77777777" w:rsidR="001468C7" w:rsidRDefault="001468C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Diskusia na tému získaných kompetencií z PK, buzzgroups.</w:t>
            </w:r>
          </w:p>
          <w:p w14:paraId="46ED2987" w14:textId="758A4F43" w:rsidR="001468C7" w:rsidRPr="00405AE8" w:rsidRDefault="001468C7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 spoločná tvorba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28A8CF7D" w14:textId="560FB1B4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5147AC8" w14:textId="008CF175" w:rsidR="001468C7" w:rsidRDefault="001468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Zhrnutie z diskusie – implementácia konštruktivistickej pedagogiky pri ďalšom rozvoji IKT gramotnosti:</w:t>
            </w:r>
          </w:p>
          <w:p w14:paraId="610D007B" w14:textId="3A17D81E" w:rsidR="001468C7" w:rsidRDefault="001468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Ako celkový výstup zo stretnutia sa zhodujeme, že model riadenia učebnej činnosti </w:t>
            </w:r>
            <w:r w:rsidR="009847F7">
              <w:rPr>
                <w:rFonts w:ascii="Times New Roman" w:hAnsi="Times New Roman"/>
                <w:bCs/>
              </w:rPr>
              <w:t>žiakov</w:t>
            </w:r>
            <w:r>
              <w:rPr>
                <w:rFonts w:ascii="Times New Roman" w:hAnsi="Times New Roman"/>
                <w:bCs/>
              </w:rPr>
              <w:t xml:space="preserve"> ak</w:t>
            </w:r>
            <w:r w:rsidR="009847F7">
              <w:rPr>
                <w:rFonts w:ascii="Times New Roman" w:hAnsi="Times New Roman"/>
                <w:bCs/>
              </w:rPr>
              <w:t>o</w:t>
            </w:r>
            <w:r>
              <w:rPr>
                <w:rFonts w:ascii="Times New Roman" w:hAnsi="Times New Roman"/>
                <w:bCs/>
              </w:rPr>
              <w:t xml:space="preserve"> aktívnej konštrukcie poznania je prakticky uplatniteľný model, ktorý v sebe zahrňuje prvky ako </w:t>
            </w:r>
            <w:r w:rsidR="009847F7">
              <w:rPr>
                <w:rFonts w:ascii="Times New Roman" w:hAnsi="Times New Roman"/>
                <w:bCs/>
              </w:rPr>
              <w:t>konštruktivizmu</w:t>
            </w:r>
            <w:r>
              <w:rPr>
                <w:rFonts w:ascii="Times New Roman" w:hAnsi="Times New Roman"/>
                <w:bCs/>
              </w:rPr>
              <w:t xml:space="preserve"> individuálneho, tak konštruktivizmu </w:t>
            </w:r>
            <w:r w:rsidR="009847F7">
              <w:rPr>
                <w:rFonts w:ascii="Times New Roman" w:hAnsi="Times New Roman"/>
                <w:bCs/>
              </w:rPr>
              <w:t>sociálneho</w:t>
            </w:r>
            <w:r>
              <w:rPr>
                <w:rFonts w:ascii="Times New Roman" w:hAnsi="Times New Roman"/>
                <w:bCs/>
              </w:rPr>
              <w:t>. Je nutné rešpektovať, že učenie prebieha v určitom sociálnom a</w:t>
            </w:r>
            <w:r w:rsidR="009847F7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socio</w:t>
            </w:r>
            <w:r w:rsidR="009847F7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 xml:space="preserve">kultúrnom kontexte. </w:t>
            </w:r>
          </w:p>
          <w:p w14:paraId="5966B466" w14:textId="3FCABCBC" w:rsidR="001A7366" w:rsidRDefault="001468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Každý zámerný a inštitucionálny vzdelávací proces sa realizuje interakciou štyroch základných faktorov. Sú nimi učiteľ, žiak, obsah vzdelávania, vzdelávacie postupy a vyučovacie metódy. Konštruktivistická výuka zasahuje do všetkých týchto 4 základných faktorov, ktoré musia prejsť pomerne závažnými premenami, ak má byť konštruktivistick</w:t>
            </w:r>
            <w:r w:rsidR="009847F7">
              <w:rPr>
                <w:rFonts w:ascii="Times New Roman" w:hAnsi="Times New Roman"/>
                <w:bCs/>
              </w:rPr>
              <w:t>á</w:t>
            </w:r>
            <w:r>
              <w:rPr>
                <w:rFonts w:ascii="Times New Roman" w:hAnsi="Times New Roman"/>
                <w:bCs/>
              </w:rPr>
              <w:t xml:space="preserve"> vý</w:t>
            </w:r>
            <w:r w:rsidR="009847F7">
              <w:rPr>
                <w:rFonts w:ascii="Times New Roman" w:hAnsi="Times New Roman"/>
                <w:bCs/>
              </w:rPr>
              <w:t>u</w:t>
            </w:r>
            <w:r>
              <w:rPr>
                <w:rFonts w:ascii="Times New Roman" w:hAnsi="Times New Roman"/>
                <w:bCs/>
              </w:rPr>
              <w:t xml:space="preserve">ka dostatočne efektívna a má vôbec </w:t>
            </w:r>
            <w:r w:rsidR="009847F7">
              <w:rPr>
                <w:rFonts w:ascii="Times New Roman" w:hAnsi="Times New Roman"/>
                <w:bCs/>
              </w:rPr>
              <w:t>fungovať</w:t>
            </w:r>
            <w:r>
              <w:rPr>
                <w:rFonts w:ascii="Times New Roman" w:hAnsi="Times New Roman"/>
                <w:bCs/>
              </w:rPr>
              <w:t xml:space="preserve">. </w:t>
            </w:r>
          </w:p>
          <w:p w14:paraId="73D51B86" w14:textId="4CB3F833" w:rsidR="001A7366" w:rsidRDefault="001A736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aj naďalej presadzovať nasledovné inovácie:</w:t>
            </w:r>
          </w:p>
          <w:p w14:paraId="2F45A25B" w14:textId="30E16653" w:rsidR="001A7366" w:rsidRDefault="001A736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Posilnenie interdisciplinárnych väzieb medzi vyučovacími predmetmi, ktoré môže viesť a</w:t>
            </w:r>
            <w:r w:rsidR="009847F7">
              <w:rPr>
                <w:rFonts w:ascii="Times New Roman" w:hAnsi="Times New Roman"/>
                <w:bCs/>
              </w:rPr>
              <w:t>ž</w:t>
            </w:r>
            <w:r>
              <w:rPr>
                <w:rFonts w:ascii="Times New Roman" w:hAnsi="Times New Roman"/>
                <w:bCs/>
              </w:rPr>
              <w:t xml:space="preserve"> k integrovanej výuke obsahovo príbuzných vyučovacích predmetov. Táto požiadavka vychádza z komplexnosti spontánneho učenia, z komplexnosti detských predstáv a lepšej zapamätateľnosti komplexných poznatkov. Poznatky</w:t>
            </w:r>
            <w:r w:rsidR="009847F7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vzájomne prepojen</w:t>
            </w:r>
            <w:r w:rsidR="009847F7">
              <w:rPr>
                <w:rFonts w:ascii="Times New Roman" w:hAnsi="Times New Roman"/>
                <w:bCs/>
              </w:rPr>
              <w:t>é</w:t>
            </w:r>
            <w:r>
              <w:rPr>
                <w:rFonts w:ascii="Times New Roman" w:hAnsi="Times New Roman"/>
                <w:bCs/>
              </w:rPr>
              <w:t xml:space="preserve"> a vytvárané v</w:t>
            </w:r>
            <w:r w:rsidR="009847F7">
              <w:rPr>
                <w:rFonts w:ascii="Times New Roman" w:hAnsi="Times New Roman"/>
                <w:bCs/>
              </w:rPr>
              <w:t> súvislostiach, m</w:t>
            </w:r>
            <w:r>
              <w:rPr>
                <w:rFonts w:ascii="Times New Roman" w:hAnsi="Times New Roman"/>
                <w:bCs/>
              </w:rPr>
              <w:t xml:space="preserve">ôžu byť žiakom chápané ako zmysluplnejšie. Obmedzuje sa tým tiež vznik nežiadúcich paralelných pojatí, ktoré sa pri výuke izolovaných </w:t>
            </w:r>
            <w:r w:rsidR="009847F7">
              <w:rPr>
                <w:rFonts w:ascii="Times New Roman" w:hAnsi="Times New Roman"/>
                <w:bCs/>
              </w:rPr>
              <w:t>vyučovacích</w:t>
            </w:r>
            <w:r>
              <w:rPr>
                <w:rFonts w:ascii="Times New Roman" w:hAnsi="Times New Roman"/>
                <w:bCs/>
              </w:rPr>
              <w:t xml:space="preserve"> predmetov môžu u žiakov vyskytovať.</w:t>
            </w:r>
          </w:p>
          <w:p w14:paraId="02080736" w14:textId="288A9430" w:rsidR="001A7366" w:rsidRDefault="001A736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763C71B" w14:textId="4D05626E" w:rsidR="001A7366" w:rsidRDefault="001A736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Redukcia faktografických pasáží učiva. Jedným zo zmyslov učenia je vytvárať určitú vedomostnú bázu, ktor</w:t>
            </w:r>
            <w:r w:rsidR="009847F7">
              <w:rPr>
                <w:rFonts w:ascii="Times New Roman" w:hAnsi="Times New Roman"/>
                <w:bCs/>
              </w:rPr>
              <w:t>á</w:t>
            </w:r>
            <w:r>
              <w:rPr>
                <w:rFonts w:ascii="Times New Roman" w:hAnsi="Times New Roman"/>
                <w:bCs/>
              </w:rPr>
              <w:t xml:space="preserve"> je podkladom následných myšlienkových procesov. Je však treba dôkladne zvážiť ich účelnosť a pamätať na to, že menej je niekedy viac.</w:t>
            </w:r>
          </w:p>
          <w:p w14:paraId="65E8439F" w14:textId="1A771862" w:rsidR="001A7366" w:rsidRDefault="001A736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5EF3779" w14:textId="0C9BBEF9" w:rsidR="001A7366" w:rsidRDefault="001A736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Redukcia príliš abstraktného učiva.</w:t>
            </w:r>
          </w:p>
          <w:p w14:paraId="746434DE" w14:textId="2E58EF6A" w:rsidR="001468C7" w:rsidRDefault="001A7366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Vysoká miera abstrakcie v duchu Zankovových koncepcií vyučovania je jedným z </w:t>
            </w:r>
            <w:r w:rsidR="009847F7">
              <w:rPr>
                <w:rFonts w:ascii="Times New Roman" w:hAnsi="Times New Roman"/>
                <w:bCs/>
              </w:rPr>
              <w:t>charakteristických</w:t>
            </w:r>
            <w:r>
              <w:rPr>
                <w:rFonts w:ascii="Times New Roman" w:hAnsi="Times New Roman"/>
                <w:bCs/>
              </w:rPr>
              <w:t xml:space="preserve"> znakov </w:t>
            </w:r>
            <w:r w:rsidR="009847F7">
              <w:rPr>
                <w:rFonts w:ascii="Times New Roman" w:hAnsi="Times New Roman"/>
                <w:bCs/>
              </w:rPr>
              <w:t>scientistickej paradigmy</w:t>
            </w:r>
            <w:r>
              <w:rPr>
                <w:rFonts w:ascii="Times New Roman" w:hAnsi="Times New Roman"/>
                <w:bCs/>
              </w:rPr>
              <w:t xml:space="preserve"> vo vzdelávaní. Je dôležité si uvedomiť, že niektoré učivo obsahuje tak vysokú mieru abstrakcie, že neodpovedá možnostiam úrovne psychického vývoja detí v danom veku a dochádza </w:t>
            </w:r>
            <w:r w:rsidR="009847F7">
              <w:rPr>
                <w:rFonts w:ascii="Times New Roman" w:hAnsi="Times New Roman"/>
                <w:bCs/>
              </w:rPr>
              <w:t>tak</w:t>
            </w:r>
            <w:r>
              <w:rPr>
                <w:rFonts w:ascii="Times New Roman" w:hAnsi="Times New Roman"/>
                <w:bCs/>
              </w:rPr>
              <w:t xml:space="preserve"> k nepochopeniu daného učiva a k rozvoju prázdneho verbalizmu, ke</w:t>
            </w:r>
            <w:r w:rsidR="009847F7">
              <w:rPr>
                <w:rFonts w:ascii="Times New Roman" w:hAnsi="Times New Roman"/>
                <w:bCs/>
              </w:rPr>
              <w:t>ď</w:t>
            </w:r>
            <w:r>
              <w:rPr>
                <w:rFonts w:ascii="Times New Roman" w:hAnsi="Times New Roman"/>
                <w:bCs/>
              </w:rPr>
              <w:t xml:space="preserve"> je dieťa síce schopné vzorne odpovedať, čo od neho učiteľ žiada, ale vôbec nerozumie tomu, čo </w:t>
            </w:r>
            <w:proofErr w:type="spellStart"/>
            <w:r>
              <w:rPr>
                <w:rFonts w:ascii="Times New Roman" w:hAnsi="Times New Roman"/>
                <w:bCs/>
              </w:rPr>
              <w:t>hov</w:t>
            </w:r>
            <w:proofErr w:type="spellEnd"/>
          </w:p>
          <w:p w14:paraId="02502315" w14:textId="77777777" w:rsidR="001468C7" w:rsidRDefault="001468C7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24E58E26" w:rsidR="00EE1416" w:rsidRPr="00C776AE" w:rsidRDefault="009847F7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princípy k pretrvávajúcej 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14DB" w:rsidRPr="007B6C7D" w14:paraId="73AEF0F1" w14:textId="77777777" w:rsidTr="007B6C7D">
        <w:tc>
          <w:tcPr>
            <w:tcW w:w="4077" w:type="dxa"/>
          </w:tcPr>
          <w:p w14:paraId="07A29EBB" w14:textId="77777777" w:rsidR="00F314DB" w:rsidRPr="007B6C7D" w:rsidRDefault="00F314D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2B1D1839" w:rsidR="00F314DB" w:rsidRPr="007B6C7D" w:rsidRDefault="00F314DB" w:rsidP="007B6C7D">
            <w:pPr>
              <w:tabs>
                <w:tab w:val="left" w:pos="1114"/>
              </w:tabs>
              <w:spacing w:after="0" w:line="240" w:lineRule="auto"/>
            </w:pPr>
            <w:r>
              <w:t>Ing Peter Ambroz</w:t>
            </w:r>
          </w:p>
        </w:tc>
      </w:tr>
      <w:tr w:rsidR="00F314DB" w:rsidRPr="007B6C7D" w14:paraId="43C05B0D" w14:textId="77777777" w:rsidTr="007B6C7D">
        <w:tc>
          <w:tcPr>
            <w:tcW w:w="4077" w:type="dxa"/>
          </w:tcPr>
          <w:p w14:paraId="195E516D" w14:textId="77777777" w:rsidR="00F314DB" w:rsidRPr="007B6C7D" w:rsidRDefault="00F314D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2558BA67" w:rsidR="00F314DB" w:rsidRPr="007B6C7D" w:rsidRDefault="00F314DB" w:rsidP="007B6C7D">
            <w:pPr>
              <w:tabs>
                <w:tab w:val="left" w:pos="1114"/>
              </w:tabs>
              <w:spacing w:after="0" w:line="240" w:lineRule="auto"/>
            </w:pPr>
            <w:r>
              <w:t>22.2.2023</w:t>
            </w:r>
          </w:p>
        </w:tc>
      </w:tr>
      <w:tr w:rsidR="00F314DB" w:rsidRPr="007B6C7D" w14:paraId="50847B18" w14:textId="77777777" w:rsidTr="007B6C7D">
        <w:tc>
          <w:tcPr>
            <w:tcW w:w="4077" w:type="dxa"/>
          </w:tcPr>
          <w:p w14:paraId="4571E24E" w14:textId="77777777" w:rsidR="00F314DB" w:rsidRPr="007B6C7D" w:rsidRDefault="00F314D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14DB" w:rsidRPr="007B6C7D" w:rsidRDefault="00F314D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14DB" w:rsidRPr="007B6C7D" w14:paraId="04D57EE7" w14:textId="77777777" w:rsidTr="007B6C7D">
        <w:tc>
          <w:tcPr>
            <w:tcW w:w="4077" w:type="dxa"/>
          </w:tcPr>
          <w:p w14:paraId="057337AA" w14:textId="77777777" w:rsidR="00F314DB" w:rsidRPr="007B6C7D" w:rsidRDefault="00F314D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1DA13234" w:rsidR="00F314DB" w:rsidRPr="007B6C7D" w:rsidRDefault="00F314DB" w:rsidP="007B6C7D">
            <w:pPr>
              <w:tabs>
                <w:tab w:val="left" w:pos="1114"/>
              </w:tabs>
              <w:spacing w:after="0" w:line="240" w:lineRule="auto"/>
            </w:pPr>
            <w:r>
              <w:t>Mgr. Anna Jurgovianová</w:t>
            </w:r>
          </w:p>
        </w:tc>
      </w:tr>
      <w:tr w:rsidR="00F314DB" w:rsidRPr="007B6C7D" w14:paraId="01A023CC" w14:textId="77777777" w:rsidTr="007B6C7D">
        <w:tc>
          <w:tcPr>
            <w:tcW w:w="4077" w:type="dxa"/>
          </w:tcPr>
          <w:p w14:paraId="0D720736" w14:textId="77777777" w:rsidR="00F314DB" w:rsidRPr="007B6C7D" w:rsidRDefault="00F314D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292BEA59" w:rsidR="00F314DB" w:rsidRPr="007B6C7D" w:rsidRDefault="00F314DB" w:rsidP="007B6C7D">
            <w:pPr>
              <w:tabs>
                <w:tab w:val="left" w:pos="1114"/>
              </w:tabs>
              <w:spacing w:after="0" w:line="240" w:lineRule="auto"/>
            </w:pPr>
            <w:r>
              <w:t>22.2.2023</w:t>
            </w:r>
          </w:p>
        </w:tc>
      </w:tr>
      <w:tr w:rsidR="00F314DB" w:rsidRPr="007B6C7D" w14:paraId="0E876156" w14:textId="77777777" w:rsidTr="007B6C7D">
        <w:tc>
          <w:tcPr>
            <w:tcW w:w="4077" w:type="dxa"/>
          </w:tcPr>
          <w:p w14:paraId="7789ECC6" w14:textId="77777777" w:rsidR="00F314DB" w:rsidRPr="007B6C7D" w:rsidRDefault="00F314D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14DB" w:rsidRPr="007B6C7D" w:rsidRDefault="00F314D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lastRenderedPageBreak/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14DB" w:rsidRPr="007B6C7D" w14:paraId="03C91678" w14:textId="77777777" w:rsidTr="001745A4">
        <w:tc>
          <w:tcPr>
            <w:tcW w:w="3528" w:type="dxa"/>
          </w:tcPr>
          <w:p w14:paraId="6FD80E81" w14:textId="77777777" w:rsidR="00F314DB" w:rsidRPr="001620FF" w:rsidRDefault="00F314D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229C63EC" w:rsidR="00F314DB" w:rsidRPr="001620FF" w:rsidRDefault="00F314DB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Zvýšiť kvalitu odborného vzdelávania a prípravy reflektujúc potreby trhu práce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314DB" w:rsidRPr="007B6C7D" w14:paraId="32883D8C" w14:textId="77777777" w:rsidTr="001745A4">
        <w:tc>
          <w:tcPr>
            <w:tcW w:w="3528" w:type="dxa"/>
          </w:tcPr>
          <w:p w14:paraId="546F9E4F" w14:textId="77777777" w:rsidR="00F314DB" w:rsidRPr="007B6C7D" w:rsidRDefault="00F314D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64B2153F" w:rsidR="00F314DB" w:rsidRPr="007B6C7D" w:rsidRDefault="00F314DB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Súkromná</w:t>
            </w:r>
            <w:r>
              <w:rPr>
                <w:rFonts w:ascii="Times New Roman" w:hAnsi="Times New Roman"/>
              </w:rPr>
              <w:t xml:space="preserve"> spojená škola, Biela voda </w:t>
            </w:r>
            <w:r w:rsidRPr="00B4320C">
              <w:rPr>
                <w:rFonts w:ascii="Times New Roman" w:hAnsi="Times New Roman"/>
              </w:rPr>
              <w:t>, Kežmarok</w:t>
            </w:r>
          </w:p>
        </w:tc>
      </w:tr>
      <w:tr w:rsidR="00F314DB" w:rsidRPr="007B6C7D" w14:paraId="0962EA1B" w14:textId="77777777" w:rsidTr="001745A4">
        <w:tc>
          <w:tcPr>
            <w:tcW w:w="3528" w:type="dxa"/>
          </w:tcPr>
          <w:p w14:paraId="2FADF502" w14:textId="77777777" w:rsidR="00F314DB" w:rsidRPr="007B6C7D" w:rsidRDefault="00F314D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1EE5FACA" w:rsidR="00F314DB" w:rsidRPr="007B6C7D" w:rsidRDefault="00F314DB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Prepojenie vzdelávania s praxou v Súkromnej stred</w:t>
            </w:r>
            <w:r>
              <w:rPr>
                <w:rFonts w:ascii="Times New Roman" w:hAnsi="Times New Roman"/>
              </w:rPr>
              <w:t xml:space="preserve">nej odbornej škole, Biela voda </w:t>
            </w:r>
            <w:r w:rsidRPr="00B4320C">
              <w:rPr>
                <w:rFonts w:ascii="Times New Roman" w:hAnsi="Times New Roman"/>
              </w:rPr>
              <w:t>.</w:t>
            </w:r>
          </w:p>
        </w:tc>
      </w:tr>
      <w:tr w:rsidR="00F314DB" w:rsidRPr="007B6C7D" w14:paraId="5C12F692" w14:textId="77777777" w:rsidTr="001745A4">
        <w:tc>
          <w:tcPr>
            <w:tcW w:w="3528" w:type="dxa"/>
          </w:tcPr>
          <w:p w14:paraId="32BBB094" w14:textId="77777777" w:rsidR="00F314DB" w:rsidRPr="007B6C7D" w:rsidRDefault="00F314D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77D2D63F" w:rsidR="00F314DB" w:rsidRPr="007B6C7D" w:rsidRDefault="00F314DB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B4320C">
              <w:rPr>
                <w:rFonts w:ascii="Times New Roman" w:hAnsi="Times New Roman"/>
              </w:rPr>
              <w:t>Z055</w:t>
            </w:r>
          </w:p>
        </w:tc>
      </w:tr>
      <w:tr w:rsidR="00F314DB" w:rsidRPr="007B6C7D" w14:paraId="0EA93974" w14:textId="77777777" w:rsidTr="001745A4">
        <w:tc>
          <w:tcPr>
            <w:tcW w:w="3528" w:type="dxa"/>
          </w:tcPr>
          <w:p w14:paraId="5E8A2CCF" w14:textId="77777777" w:rsidR="00F314DB" w:rsidRPr="007B6C7D" w:rsidRDefault="00F314D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6E7217EF" w:rsidR="00F314DB" w:rsidRPr="007B6C7D" w:rsidRDefault="00F314DB" w:rsidP="001745A4">
            <w:pPr>
              <w:rPr>
                <w:spacing w:val="20"/>
                <w:sz w:val="20"/>
                <w:szCs w:val="20"/>
              </w:rPr>
            </w:pPr>
            <w:r w:rsidRPr="00B4320C">
              <w:rPr>
                <w:rFonts w:ascii="Times New Roman" w:hAnsi="Times New Roman"/>
              </w:rPr>
              <w:t>Pedagogický klub rozvoja IKT gramotností – prierezové témy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0D939ED2" w14:textId="77777777" w:rsidR="00F314DB" w:rsidRDefault="00F314DB" w:rsidP="00F314DB">
      <w:r>
        <w:t>Miesto konania stretnutia: SSŠ, Biela voda, Nad traťou 1342/28  Kežmarok</w:t>
      </w:r>
    </w:p>
    <w:p w14:paraId="73409728" w14:textId="797C3E3E" w:rsidR="00F314DB" w:rsidRDefault="00F314DB" w:rsidP="00F314DB">
      <w:r>
        <w:t xml:space="preserve">Dátum konania stretnutia: </w:t>
      </w:r>
      <w:r>
        <w:t xml:space="preserve"> 22</w:t>
      </w:r>
      <w:r>
        <w:t>.2.2023</w:t>
      </w:r>
    </w:p>
    <w:p w14:paraId="0FF3D491" w14:textId="77777777" w:rsidR="00F314DB" w:rsidRDefault="00F314DB" w:rsidP="00F314DB">
      <w:r>
        <w:t>Trvanie stretnutia:  od 15:30 hod</w:t>
      </w:r>
      <w:r>
        <w:tab/>
        <w:t>do 18:30 hod</w:t>
      </w:r>
      <w:r>
        <w:tab/>
      </w:r>
    </w:p>
    <w:p w14:paraId="2A0D1F24" w14:textId="77777777" w:rsidR="00F314DB" w:rsidRDefault="00F314DB" w:rsidP="00D0796E"/>
    <w:p w14:paraId="4A5982C5" w14:textId="77777777" w:rsidR="00F314DB" w:rsidRDefault="00F314D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F314DB" w:rsidRDefault="0000510A" w:rsidP="001745A4">
            <w:pPr>
              <w:rPr>
                <w:b/>
              </w:rPr>
            </w:pPr>
            <w:r w:rsidRPr="00F314DB">
              <w:rPr>
                <w:b/>
              </w:rPr>
              <w:lastRenderedPageBreak/>
              <w:t>č.</w:t>
            </w:r>
          </w:p>
        </w:tc>
        <w:tc>
          <w:tcPr>
            <w:tcW w:w="3935" w:type="dxa"/>
          </w:tcPr>
          <w:p w14:paraId="61F37C16" w14:textId="77777777" w:rsidR="0000510A" w:rsidRPr="00F314DB" w:rsidRDefault="0000510A" w:rsidP="001745A4">
            <w:pPr>
              <w:rPr>
                <w:b/>
              </w:rPr>
            </w:pPr>
            <w:r w:rsidRPr="00F314DB">
              <w:rPr>
                <w:b/>
              </w:rPr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F314DB" w:rsidRDefault="0000510A" w:rsidP="001745A4">
            <w:pPr>
              <w:rPr>
                <w:b/>
              </w:rPr>
            </w:pPr>
            <w:r w:rsidRPr="00F314DB">
              <w:rPr>
                <w:b/>
              </w:rPr>
              <w:t>Podpis</w:t>
            </w:r>
          </w:p>
        </w:tc>
        <w:tc>
          <w:tcPr>
            <w:tcW w:w="2306" w:type="dxa"/>
          </w:tcPr>
          <w:p w14:paraId="05433E6A" w14:textId="77777777" w:rsidR="0000510A" w:rsidRPr="00F314DB" w:rsidRDefault="0000510A" w:rsidP="001745A4">
            <w:pPr>
              <w:rPr>
                <w:b/>
              </w:rPr>
            </w:pPr>
            <w:r w:rsidRPr="00F314DB">
              <w:rPr>
                <w:b/>
              </w:rPr>
              <w:t>Inštitúcia</w:t>
            </w:r>
          </w:p>
        </w:tc>
      </w:tr>
      <w:tr w:rsidR="00F314DB" w:rsidRPr="007B6C7D" w14:paraId="26522A1B" w14:textId="77777777" w:rsidTr="00161094">
        <w:trPr>
          <w:trHeight w:val="337"/>
        </w:trPr>
        <w:tc>
          <w:tcPr>
            <w:tcW w:w="544" w:type="dxa"/>
            <w:vAlign w:val="center"/>
          </w:tcPr>
          <w:p w14:paraId="3D1BCF03" w14:textId="4332E852" w:rsidR="00F314DB" w:rsidRPr="007B6C7D" w:rsidRDefault="00F314DB" w:rsidP="001745A4">
            <w:bookmarkStart w:id="0" w:name="_GoBack" w:colFirst="0" w:colLast="0"/>
            <w:r>
              <w:t>1.</w:t>
            </w:r>
          </w:p>
        </w:tc>
        <w:tc>
          <w:tcPr>
            <w:tcW w:w="3935" w:type="dxa"/>
            <w:vAlign w:val="center"/>
          </w:tcPr>
          <w:p w14:paraId="6EE167F3" w14:textId="13075933" w:rsidR="00F314DB" w:rsidRPr="007B6C7D" w:rsidRDefault="00F314DB" w:rsidP="001745A4">
            <w:r>
              <w:t>Ing. Peter Ambroz</w:t>
            </w:r>
          </w:p>
        </w:tc>
        <w:tc>
          <w:tcPr>
            <w:tcW w:w="2427" w:type="dxa"/>
            <w:vAlign w:val="center"/>
          </w:tcPr>
          <w:p w14:paraId="585DC884" w14:textId="77777777" w:rsidR="00F314DB" w:rsidRPr="007B6C7D" w:rsidRDefault="00F314DB" w:rsidP="001745A4"/>
        </w:tc>
        <w:tc>
          <w:tcPr>
            <w:tcW w:w="2306" w:type="dxa"/>
            <w:vAlign w:val="center"/>
          </w:tcPr>
          <w:p w14:paraId="20E257E2" w14:textId="1BF5B0FA" w:rsidR="00F314DB" w:rsidRPr="007B6C7D" w:rsidRDefault="00F314DB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bookmarkEnd w:id="0"/>
      <w:tr w:rsidR="00F314DB" w:rsidRPr="007B6C7D" w14:paraId="3B954A1C" w14:textId="77777777" w:rsidTr="00161094">
        <w:trPr>
          <w:trHeight w:val="337"/>
        </w:trPr>
        <w:tc>
          <w:tcPr>
            <w:tcW w:w="544" w:type="dxa"/>
            <w:vAlign w:val="center"/>
          </w:tcPr>
          <w:p w14:paraId="39261FB5" w14:textId="3B932A2E" w:rsidR="00F314DB" w:rsidRPr="007B6C7D" w:rsidRDefault="00F314DB" w:rsidP="001745A4">
            <w:r>
              <w:t>2.</w:t>
            </w:r>
          </w:p>
        </w:tc>
        <w:tc>
          <w:tcPr>
            <w:tcW w:w="3935" w:type="dxa"/>
            <w:vAlign w:val="center"/>
          </w:tcPr>
          <w:p w14:paraId="069B2AB0" w14:textId="17C60BDE" w:rsidR="00F314DB" w:rsidRPr="007B6C7D" w:rsidRDefault="00F314DB" w:rsidP="001745A4">
            <w:r>
              <w:t>Ing. Balážová Jana</w:t>
            </w:r>
          </w:p>
        </w:tc>
        <w:tc>
          <w:tcPr>
            <w:tcW w:w="2427" w:type="dxa"/>
            <w:vAlign w:val="center"/>
          </w:tcPr>
          <w:p w14:paraId="09C163CE" w14:textId="77777777" w:rsidR="00F314DB" w:rsidRPr="007B6C7D" w:rsidRDefault="00F314DB" w:rsidP="001745A4"/>
        </w:tc>
        <w:tc>
          <w:tcPr>
            <w:tcW w:w="2306" w:type="dxa"/>
            <w:vAlign w:val="center"/>
          </w:tcPr>
          <w:p w14:paraId="5B1E7C59" w14:textId="23C1FF5E" w:rsidR="00F314DB" w:rsidRPr="007B6C7D" w:rsidRDefault="00F314DB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F314DB" w:rsidRPr="007B6C7D" w14:paraId="4AE99656" w14:textId="77777777" w:rsidTr="00161094">
        <w:trPr>
          <w:trHeight w:val="337"/>
        </w:trPr>
        <w:tc>
          <w:tcPr>
            <w:tcW w:w="544" w:type="dxa"/>
            <w:vAlign w:val="center"/>
          </w:tcPr>
          <w:p w14:paraId="6948DD99" w14:textId="646E8A12" w:rsidR="00F314DB" w:rsidRPr="007B6C7D" w:rsidRDefault="00F314DB" w:rsidP="001745A4">
            <w:r>
              <w:t>3.</w:t>
            </w:r>
          </w:p>
        </w:tc>
        <w:tc>
          <w:tcPr>
            <w:tcW w:w="3935" w:type="dxa"/>
            <w:vAlign w:val="center"/>
          </w:tcPr>
          <w:p w14:paraId="2B6A3716" w14:textId="7FB3B4F8" w:rsidR="00F314DB" w:rsidRPr="007B6C7D" w:rsidRDefault="00F314DB" w:rsidP="001745A4">
            <w:r>
              <w:t>Mgr.  Danielčák Pavol</w:t>
            </w:r>
          </w:p>
        </w:tc>
        <w:tc>
          <w:tcPr>
            <w:tcW w:w="2427" w:type="dxa"/>
            <w:vAlign w:val="center"/>
          </w:tcPr>
          <w:p w14:paraId="24D00E2D" w14:textId="77777777" w:rsidR="00F314DB" w:rsidRPr="007B6C7D" w:rsidRDefault="00F314DB" w:rsidP="001745A4"/>
        </w:tc>
        <w:tc>
          <w:tcPr>
            <w:tcW w:w="2306" w:type="dxa"/>
            <w:vAlign w:val="center"/>
          </w:tcPr>
          <w:p w14:paraId="5CBC9D40" w14:textId="2C328588" w:rsidR="00F314DB" w:rsidRPr="007B6C7D" w:rsidRDefault="00F314DB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F314DB" w:rsidRPr="007B6C7D" w14:paraId="7AF51BAD" w14:textId="77777777" w:rsidTr="00161094">
        <w:trPr>
          <w:trHeight w:val="337"/>
        </w:trPr>
        <w:tc>
          <w:tcPr>
            <w:tcW w:w="544" w:type="dxa"/>
            <w:vAlign w:val="center"/>
          </w:tcPr>
          <w:p w14:paraId="7E394545" w14:textId="29397A90" w:rsidR="00F314DB" w:rsidRPr="007B6C7D" w:rsidRDefault="00F314DB" w:rsidP="001745A4">
            <w:r>
              <w:t>4.</w:t>
            </w:r>
          </w:p>
        </w:tc>
        <w:tc>
          <w:tcPr>
            <w:tcW w:w="3935" w:type="dxa"/>
            <w:vAlign w:val="center"/>
          </w:tcPr>
          <w:p w14:paraId="762354B6" w14:textId="1D1FBD15" w:rsidR="00F314DB" w:rsidRPr="007B6C7D" w:rsidRDefault="00F314DB" w:rsidP="001745A4">
            <w:r>
              <w:t>Ing. Longauer Ľuboslav</w:t>
            </w:r>
          </w:p>
        </w:tc>
        <w:tc>
          <w:tcPr>
            <w:tcW w:w="2427" w:type="dxa"/>
            <w:vAlign w:val="center"/>
          </w:tcPr>
          <w:p w14:paraId="4475B2A4" w14:textId="77777777" w:rsidR="00F314DB" w:rsidRPr="007B6C7D" w:rsidRDefault="00F314DB" w:rsidP="001745A4"/>
        </w:tc>
        <w:tc>
          <w:tcPr>
            <w:tcW w:w="2306" w:type="dxa"/>
            <w:vAlign w:val="center"/>
          </w:tcPr>
          <w:p w14:paraId="72532666" w14:textId="65A58F24" w:rsidR="00F314DB" w:rsidRPr="007B6C7D" w:rsidRDefault="00F314DB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F314DB" w:rsidRPr="007B6C7D" w14:paraId="00525F88" w14:textId="77777777" w:rsidTr="00161094">
        <w:trPr>
          <w:trHeight w:val="355"/>
        </w:trPr>
        <w:tc>
          <w:tcPr>
            <w:tcW w:w="544" w:type="dxa"/>
            <w:vAlign w:val="center"/>
          </w:tcPr>
          <w:p w14:paraId="2833A92B" w14:textId="1B7140FB" w:rsidR="00F314DB" w:rsidRPr="007B6C7D" w:rsidRDefault="00F314DB" w:rsidP="001745A4">
            <w:r>
              <w:t>5.</w:t>
            </w:r>
          </w:p>
        </w:tc>
        <w:tc>
          <w:tcPr>
            <w:tcW w:w="3935" w:type="dxa"/>
            <w:vAlign w:val="center"/>
          </w:tcPr>
          <w:p w14:paraId="60EDB10F" w14:textId="62D69C0C" w:rsidR="00F314DB" w:rsidRPr="007B6C7D" w:rsidRDefault="00F314DB" w:rsidP="001745A4">
            <w:r>
              <w:t>Ing. Valenčík Ľubomír</w:t>
            </w:r>
          </w:p>
        </w:tc>
        <w:tc>
          <w:tcPr>
            <w:tcW w:w="2427" w:type="dxa"/>
            <w:vAlign w:val="center"/>
          </w:tcPr>
          <w:p w14:paraId="19AE6F82" w14:textId="77777777" w:rsidR="00F314DB" w:rsidRPr="007B6C7D" w:rsidRDefault="00F314DB" w:rsidP="001745A4"/>
        </w:tc>
        <w:tc>
          <w:tcPr>
            <w:tcW w:w="2306" w:type="dxa"/>
            <w:vAlign w:val="center"/>
          </w:tcPr>
          <w:p w14:paraId="53F886A6" w14:textId="5E2D6168" w:rsidR="00F314DB" w:rsidRPr="007B6C7D" w:rsidRDefault="00F314DB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F314DB" w:rsidRPr="007B6C7D" w14:paraId="0B26E807" w14:textId="77777777" w:rsidTr="00161094">
        <w:trPr>
          <w:trHeight w:val="355"/>
        </w:trPr>
        <w:tc>
          <w:tcPr>
            <w:tcW w:w="544" w:type="dxa"/>
            <w:vAlign w:val="center"/>
          </w:tcPr>
          <w:p w14:paraId="732793FC" w14:textId="0DFEC5F3" w:rsidR="00F314DB" w:rsidRPr="007B6C7D" w:rsidRDefault="00F314DB" w:rsidP="001745A4">
            <w:r>
              <w:t>6.</w:t>
            </w:r>
          </w:p>
        </w:tc>
        <w:tc>
          <w:tcPr>
            <w:tcW w:w="3935" w:type="dxa"/>
            <w:vAlign w:val="center"/>
          </w:tcPr>
          <w:p w14:paraId="50651180" w14:textId="01FCB5BA" w:rsidR="00F314DB" w:rsidRPr="007B6C7D" w:rsidRDefault="00F314DB" w:rsidP="001745A4">
            <w:r>
              <w:t>Polhošová Renáta</w:t>
            </w:r>
          </w:p>
        </w:tc>
        <w:tc>
          <w:tcPr>
            <w:tcW w:w="2427" w:type="dxa"/>
            <w:vAlign w:val="center"/>
          </w:tcPr>
          <w:p w14:paraId="505D3364" w14:textId="77777777" w:rsidR="00F314DB" w:rsidRPr="007B6C7D" w:rsidRDefault="00F314DB" w:rsidP="001745A4"/>
        </w:tc>
        <w:tc>
          <w:tcPr>
            <w:tcW w:w="2306" w:type="dxa"/>
            <w:vAlign w:val="center"/>
          </w:tcPr>
          <w:p w14:paraId="22895FA4" w14:textId="56D447C2" w:rsidR="00F314DB" w:rsidRPr="007B6C7D" w:rsidRDefault="00F314DB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F314DB" w:rsidRPr="007B6C7D" w14:paraId="1E3A406F" w14:textId="77777777" w:rsidTr="00161094">
        <w:trPr>
          <w:trHeight w:val="355"/>
        </w:trPr>
        <w:tc>
          <w:tcPr>
            <w:tcW w:w="544" w:type="dxa"/>
            <w:vAlign w:val="center"/>
          </w:tcPr>
          <w:p w14:paraId="6EA01906" w14:textId="28D1B73F" w:rsidR="00F314DB" w:rsidRPr="007B6C7D" w:rsidRDefault="00F314DB" w:rsidP="001745A4">
            <w:r>
              <w:t>7.</w:t>
            </w:r>
          </w:p>
        </w:tc>
        <w:tc>
          <w:tcPr>
            <w:tcW w:w="3935" w:type="dxa"/>
            <w:vAlign w:val="center"/>
          </w:tcPr>
          <w:p w14:paraId="0EECFC22" w14:textId="106FA73C" w:rsidR="00F314DB" w:rsidRPr="007B6C7D" w:rsidRDefault="00F314DB" w:rsidP="001745A4">
            <w:r>
              <w:t>Šaligová Emília</w:t>
            </w:r>
          </w:p>
        </w:tc>
        <w:tc>
          <w:tcPr>
            <w:tcW w:w="2427" w:type="dxa"/>
            <w:vAlign w:val="center"/>
          </w:tcPr>
          <w:p w14:paraId="34916F0E" w14:textId="77777777" w:rsidR="00F314DB" w:rsidRPr="007B6C7D" w:rsidRDefault="00F314DB" w:rsidP="001745A4"/>
        </w:tc>
        <w:tc>
          <w:tcPr>
            <w:tcW w:w="2306" w:type="dxa"/>
            <w:vAlign w:val="center"/>
          </w:tcPr>
          <w:p w14:paraId="4A5E4999" w14:textId="266F56E1" w:rsidR="00F314DB" w:rsidRPr="007B6C7D" w:rsidRDefault="00F314DB" w:rsidP="001745A4">
            <w:r>
              <w:rPr>
                <w:rFonts w:ascii="Times New Roman" w:hAnsi="Times New Roman"/>
                <w:sz w:val="16"/>
                <w:szCs w:val="16"/>
              </w:rPr>
              <w:t>SSŠ, Biela voda, Nad traťou 1342/28 Kežmarok</w:t>
            </w:r>
          </w:p>
        </w:tc>
      </w:tr>
      <w:tr w:rsidR="00F314DB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F314DB" w:rsidRPr="007B6C7D" w:rsidRDefault="00F314DB" w:rsidP="001745A4"/>
        </w:tc>
        <w:tc>
          <w:tcPr>
            <w:tcW w:w="3935" w:type="dxa"/>
          </w:tcPr>
          <w:p w14:paraId="50981B2A" w14:textId="77777777" w:rsidR="00F314DB" w:rsidRPr="007B6C7D" w:rsidRDefault="00F314DB" w:rsidP="001745A4"/>
        </w:tc>
        <w:tc>
          <w:tcPr>
            <w:tcW w:w="2427" w:type="dxa"/>
          </w:tcPr>
          <w:p w14:paraId="7656F944" w14:textId="77777777" w:rsidR="00F314DB" w:rsidRPr="007B6C7D" w:rsidRDefault="00F314DB" w:rsidP="001745A4"/>
        </w:tc>
        <w:tc>
          <w:tcPr>
            <w:tcW w:w="2306" w:type="dxa"/>
          </w:tcPr>
          <w:p w14:paraId="01A58BD6" w14:textId="77777777" w:rsidR="00F314DB" w:rsidRPr="007B6C7D" w:rsidRDefault="00F314DB" w:rsidP="001745A4"/>
        </w:tc>
      </w:tr>
      <w:tr w:rsidR="00F314DB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F314DB" w:rsidRPr="007B6C7D" w:rsidRDefault="00F314DB" w:rsidP="001745A4"/>
        </w:tc>
        <w:tc>
          <w:tcPr>
            <w:tcW w:w="3935" w:type="dxa"/>
          </w:tcPr>
          <w:p w14:paraId="58C827EC" w14:textId="77777777" w:rsidR="00F314DB" w:rsidRPr="007B6C7D" w:rsidRDefault="00F314DB" w:rsidP="001745A4"/>
        </w:tc>
        <w:tc>
          <w:tcPr>
            <w:tcW w:w="2427" w:type="dxa"/>
          </w:tcPr>
          <w:p w14:paraId="11B0711D" w14:textId="77777777" w:rsidR="00F314DB" w:rsidRPr="007B6C7D" w:rsidRDefault="00F314DB" w:rsidP="001745A4"/>
        </w:tc>
        <w:tc>
          <w:tcPr>
            <w:tcW w:w="2306" w:type="dxa"/>
          </w:tcPr>
          <w:p w14:paraId="38F019FC" w14:textId="77777777" w:rsidR="00F314DB" w:rsidRPr="007B6C7D" w:rsidRDefault="00F314DB" w:rsidP="001745A4"/>
        </w:tc>
      </w:tr>
      <w:tr w:rsidR="00F314DB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F314DB" w:rsidRPr="007B6C7D" w:rsidRDefault="00F314DB" w:rsidP="007A6CFA"/>
        </w:tc>
        <w:tc>
          <w:tcPr>
            <w:tcW w:w="3935" w:type="dxa"/>
          </w:tcPr>
          <w:p w14:paraId="72C12371" w14:textId="77777777" w:rsidR="00F314DB" w:rsidRPr="007B6C7D" w:rsidRDefault="00F314DB" w:rsidP="001745A4"/>
        </w:tc>
        <w:tc>
          <w:tcPr>
            <w:tcW w:w="2427" w:type="dxa"/>
          </w:tcPr>
          <w:p w14:paraId="76799EAF" w14:textId="77777777" w:rsidR="00F314DB" w:rsidRPr="007B6C7D" w:rsidRDefault="00F314DB" w:rsidP="001745A4"/>
        </w:tc>
        <w:tc>
          <w:tcPr>
            <w:tcW w:w="2306" w:type="dxa"/>
          </w:tcPr>
          <w:p w14:paraId="32C98A7F" w14:textId="77777777" w:rsidR="00F314DB" w:rsidRPr="007B6C7D" w:rsidRDefault="00F314DB" w:rsidP="001745A4"/>
        </w:tc>
      </w:tr>
      <w:tr w:rsidR="00F314DB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F314DB" w:rsidRPr="007B6C7D" w:rsidRDefault="00F314DB" w:rsidP="001745A4"/>
        </w:tc>
        <w:tc>
          <w:tcPr>
            <w:tcW w:w="3935" w:type="dxa"/>
          </w:tcPr>
          <w:p w14:paraId="239342F2" w14:textId="77777777" w:rsidR="00F314DB" w:rsidRPr="007B6C7D" w:rsidRDefault="00F314DB" w:rsidP="001745A4"/>
        </w:tc>
        <w:tc>
          <w:tcPr>
            <w:tcW w:w="2427" w:type="dxa"/>
          </w:tcPr>
          <w:p w14:paraId="637BF44F" w14:textId="77777777" w:rsidR="00F314DB" w:rsidRPr="007B6C7D" w:rsidRDefault="00F314DB" w:rsidP="001745A4"/>
        </w:tc>
        <w:tc>
          <w:tcPr>
            <w:tcW w:w="2306" w:type="dxa"/>
          </w:tcPr>
          <w:p w14:paraId="255875F5" w14:textId="77777777" w:rsidR="00F314DB" w:rsidRPr="007B6C7D" w:rsidRDefault="00F314DB" w:rsidP="001745A4"/>
        </w:tc>
      </w:tr>
      <w:tr w:rsidR="00F314DB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F314DB" w:rsidRPr="007B6C7D" w:rsidRDefault="00F314DB" w:rsidP="001745A4"/>
        </w:tc>
        <w:tc>
          <w:tcPr>
            <w:tcW w:w="3935" w:type="dxa"/>
          </w:tcPr>
          <w:p w14:paraId="77A46CBA" w14:textId="77777777" w:rsidR="00F314DB" w:rsidRPr="007B6C7D" w:rsidRDefault="00F314DB" w:rsidP="001745A4"/>
        </w:tc>
        <w:tc>
          <w:tcPr>
            <w:tcW w:w="2427" w:type="dxa"/>
          </w:tcPr>
          <w:p w14:paraId="79EC0FEE" w14:textId="77777777" w:rsidR="00F314DB" w:rsidRPr="007B6C7D" w:rsidRDefault="00F314DB" w:rsidP="001745A4"/>
        </w:tc>
        <w:tc>
          <w:tcPr>
            <w:tcW w:w="2306" w:type="dxa"/>
          </w:tcPr>
          <w:p w14:paraId="702C211B" w14:textId="77777777" w:rsidR="00F314DB" w:rsidRPr="007B6C7D" w:rsidRDefault="00F314DB" w:rsidP="001745A4"/>
        </w:tc>
      </w:tr>
      <w:tr w:rsidR="00F314DB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F314DB" w:rsidRPr="007B6C7D" w:rsidRDefault="00F314DB" w:rsidP="001745A4"/>
        </w:tc>
        <w:tc>
          <w:tcPr>
            <w:tcW w:w="3935" w:type="dxa"/>
          </w:tcPr>
          <w:p w14:paraId="6F545302" w14:textId="77777777" w:rsidR="00F314DB" w:rsidRPr="007B6C7D" w:rsidRDefault="00F314DB" w:rsidP="001745A4"/>
        </w:tc>
        <w:tc>
          <w:tcPr>
            <w:tcW w:w="2427" w:type="dxa"/>
          </w:tcPr>
          <w:p w14:paraId="1101598F" w14:textId="77777777" w:rsidR="00F314DB" w:rsidRPr="007B6C7D" w:rsidRDefault="00F314DB" w:rsidP="001745A4"/>
        </w:tc>
        <w:tc>
          <w:tcPr>
            <w:tcW w:w="2306" w:type="dxa"/>
          </w:tcPr>
          <w:p w14:paraId="7BD570BA" w14:textId="77777777" w:rsidR="00F314DB" w:rsidRPr="007B6C7D" w:rsidRDefault="00F314DB" w:rsidP="001745A4"/>
        </w:tc>
      </w:tr>
      <w:tr w:rsidR="00F314DB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F314DB" w:rsidRPr="007B6C7D" w:rsidRDefault="00F314DB" w:rsidP="001745A4"/>
        </w:tc>
        <w:tc>
          <w:tcPr>
            <w:tcW w:w="3935" w:type="dxa"/>
          </w:tcPr>
          <w:p w14:paraId="4312A40F" w14:textId="77777777" w:rsidR="00F314DB" w:rsidRPr="007B6C7D" w:rsidRDefault="00F314DB" w:rsidP="001745A4"/>
        </w:tc>
        <w:tc>
          <w:tcPr>
            <w:tcW w:w="2427" w:type="dxa"/>
          </w:tcPr>
          <w:p w14:paraId="3D2CBC6D" w14:textId="77777777" w:rsidR="00F314DB" w:rsidRPr="007B6C7D" w:rsidRDefault="00F314DB" w:rsidP="001745A4"/>
        </w:tc>
        <w:tc>
          <w:tcPr>
            <w:tcW w:w="2306" w:type="dxa"/>
          </w:tcPr>
          <w:p w14:paraId="7845676D" w14:textId="77777777" w:rsidR="00F314DB" w:rsidRPr="007B6C7D" w:rsidRDefault="00F314DB" w:rsidP="001745A4"/>
        </w:tc>
      </w:tr>
      <w:tr w:rsidR="00F314DB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F314DB" w:rsidRPr="007B6C7D" w:rsidRDefault="00F314DB" w:rsidP="001745A4"/>
        </w:tc>
        <w:tc>
          <w:tcPr>
            <w:tcW w:w="3935" w:type="dxa"/>
          </w:tcPr>
          <w:p w14:paraId="04B35E86" w14:textId="77777777" w:rsidR="00F314DB" w:rsidRPr="007B6C7D" w:rsidRDefault="00F314DB" w:rsidP="001745A4"/>
        </w:tc>
        <w:tc>
          <w:tcPr>
            <w:tcW w:w="2427" w:type="dxa"/>
          </w:tcPr>
          <w:p w14:paraId="703DEF80" w14:textId="77777777" w:rsidR="00F314DB" w:rsidRPr="007B6C7D" w:rsidRDefault="00F314DB" w:rsidP="001745A4"/>
        </w:tc>
        <w:tc>
          <w:tcPr>
            <w:tcW w:w="2306" w:type="dxa"/>
          </w:tcPr>
          <w:p w14:paraId="131A03E1" w14:textId="77777777" w:rsidR="00F314DB" w:rsidRPr="007B6C7D" w:rsidRDefault="00F314DB" w:rsidP="001745A4"/>
        </w:tc>
      </w:tr>
      <w:tr w:rsidR="00F314DB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F314DB" w:rsidRPr="007B6C7D" w:rsidRDefault="00F314DB" w:rsidP="001745A4"/>
        </w:tc>
        <w:tc>
          <w:tcPr>
            <w:tcW w:w="3935" w:type="dxa"/>
          </w:tcPr>
          <w:p w14:paraId="3E04F9FF" w14:textId="77777777" w:rsidR="00F314DB" w:rsidRPr="007B6C7D" w:rsidRDefault="00F314DB" w:rsidP="001745A4"/>
        </w:tc>
        <w:tc>
          <w:tcPr>
            <w:tcW w:w="2427" w:type="dxa"/>
          </w:tcPr>
          <w:p w14:paraId="5FF7845A" w14:textId="77777777" w:rsidR="00F314DB" w:rsidRPr="007B6C7D" w:rsidRDefault="00F314DB" w:rsidP="001745A4"/>
        </w:tc>
        <w:tc>
          <w:tcPr>
            <w:tcW w:w="2306" w:type="dxa"/>
          </w:tcPr>
          <w:p w14:paraId="359D4CEF" w14:textId="77777777" w:rsidR="00F314DB" w:rsidRPr="007B6C7D" w:rsidRDefault="00F314DB" w:rsidP="001745A4"/>
        </w:tc>
      </w:tr>
      <w:tr w:rsidR="00F314DB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F314DB" w:rsidRPr="007B6C7D" w:rsidRDefault="00F314DB" w:rsidP="001745A4"/>
        </w:tc>
        <w:tc>
          <w:tcPr>
            <w:tcW w:w="3935" w:type="dxa"/>
          </w:tcPr>
          <w:p w14:paraId="08EFBED8" w14:textId="77777777" w:rsidR="00F314DB" w:rsidRPr="007B6C7D" w:rsidRDefault="00F314DB" w:rsidP="001745A4"/>
        </w:tc>
        <w:tc>
          <w:tcPr>
            <w:tcW w:w="2427" w:type="dxa"/>
          </w:tcPr>
          <w:p w14:paraId="70791339" w14:textId="77777777" w:rsidR="00F314DB" w:rsidRPr="007B6C7D" w:rsidRDefault="00F314DB" w:rsidP="001745A4"/>
        </w:tc>
        <w:tc>
          <w:tcPr>
            <w:tcW w:w="2306" w:type="dxa"/>
          </w:tcPr>
          <w:p w14:paraId="6FE358BB" w14:textId="77777777" w:rsidR="00F314DB" w:rsidRPr="007B6C7D" w:rsidRDefault="00F314DB" w:rsidP="001745A4"/>
        </w:tc>
      </w:tr>
      <w:tr w:rsidR="00F314DB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F314DB" w:rsidRPr="007B6C7D" w:rsidRDefault="00F314DB" w:rsidP="001745A4"/>
        </w:tc>
        <w:tc>
          <w:tcPr>
            <w:tcW w:w="3935" w:type="dxa"/>
          </w:tcPr>
          <w:p w14:paraId="1FC782DC" w14:textId="77777777" w:rsidR="00F314DB" w:rsidRPr="007B6C7D" w:rsidRDefault="00F314DB" w:rsidP="001745A4"/>
        </w:tc>
        <w:tc>
          <w:tcPr>
            <w:tcW w:w="2427" w:type="dxa"/>
          </w:tcPr>
          <w:p w14:paraId="43F3FAE7" w14:textId="77777777" w:rsidR="00F314DB" w:rsidRPr="007B6C7D" w:rsidRDefault="00F314DB" w:rsidP="001745A4"/>
        </w:tc>
        <w:tc>
          <w:tcPr>
            <w:tcW w:w="2306" w:type="dxa"/>
          </w:tcPr>
          <w:p w14:paraId="01ED469D" w14:textId="77777777" w:rsidR="00F314DB" w:rsidRPr="007B6C7D" w:rsidRDefault="00F314DB" w:rsidP="001745A4"/>
        </w:tc>
      </w:tr>
      <w:tr w:rsidR="00F314DB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F314DB" w:rsidRPr="007B6C7D" w:rsidRDefault="00F314DB" w:rsidP="001745A4"/>
        </w:tc>
        <w:tc>
          <w:tcPr>
            <w:tcW w:w="3935" w:type="dxa"/>
          </w:tcPr>
          <w:p w14:paraId="19D02ADF" w14:textId="77777777" w:rsidR="00F314DB" w:rsidRPr="007B6C7D" w:rsidRDefault="00F314DB" w:rsidP="001745A4"/>
        </w:tc>
        <w:tc>
          <w:tcPr>
            <w:tcW w:w="2427" w:type="dxa"/>
          </w:tcPr>
          <w:p w14:paraId="62095ADE" w14:textId="77777777" w:rsidR="00F314DB" w:rsidRPr="007B6C7D" w:rsidRDefault="00F314DB" w:rsidP="001745A4"/>
        </w:tc>
        <w:tc>
          <w:tcPr>
            <w:tcW w:w="2306" w:type="dxa"/>
          </w:tcPr>
          <w:p w14:paraId="1BEFD6C9" w14:textId="77777777" w:rsidR="00F314DB" w:rsidRPr="007B6C7D" w:rsidRDefault="00F314DB" w:rsidP="001745A4"/>
        </w:tc>
      </w:tr>
      <w:tr w:rsidR="00F314DB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F314DB" w:rsidRPr="007B6C7D" w:rsidRDefault="00F314DB" w:rsidP="001745A4"/>
        </w:tc>
        <w:tc>
          <w:tcPr>
            <w:tcW w:w="3935" w:type="dxa"/>
          </w:tcPr>
          <w:p w14:paraId="04CF4714" w14:textId="77777777" w:rsidR="00F314DB" w:rsidRPr="007B6C7D" w:rsidRDefault="00F314DB" w:rsidP="001745A4"/>
        </w:tc>
        <w:tc>
          <w:tcPr>
            <w:tcW w:w="2427" w:type="dxa"/>
          </w:tcPr>
          <w:p w14:paraId="1EE67ABF" w14:textId="77777777" w:rsidR="00F314DB" w:rsidRPr="007B6C7D" w:rsidRDefault="00F314DB" w:rsidP="001745A4"/>
        </w:tc>
        <w:tc>
          <w:tcPr>
            <w:tcW w:w="2306" w:type="dxa"/>
          </w:tcPr>
          <w:p w14:paraId="0AFFB8DF" w14:textId="77777777" w:rsidR="00F314DB" w:rsidRPr="007B6C7D" w:rsidRDefault="00F314DB" w:rsidP="001745A4"/>
        </w:tc>
      </w:tr>
      <w:tr w:rsidR="00F314DB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F314DB" w:rsidRPr="007B6C7D" w:rsidRDefault="00F314DB" w:rsidP="001745A4"/>
        </w:tc>
        <w:tc>
          <w:tcPr>
            <w:tcW w:w="3935" w:type="dxa"/>
          </w:tcPr>
          <w:p w14:paraId="74B6C20D" w14:textId="77777777" w:rsidR="00F314DB" w:rsidRPr="007B6C7D" w:rsidRDefault="00F314DB" w:rsidP="001745A4"/>
        </w:tc>
        <w:tc>
          <w:tcPr>
            <w:tcW w:w="2427" w:type="dxa"/>
          </w:tcPr>
          <w:p w14:paraId="223F71A6" w14:textId="77777777" w:rsidR="00F314DB" w:rsidRPr="007B6C7D" w:rsidRDefault="00F314DB" w:rsidP="001745A4"/>
        </w:tc>
        <w:tc>
          <w:tcPr>
            <w:tcW w:w="2306" w:type="dxa"/>
          </w:tcPr>
          <w:p w14:paraId="76F7A9C5" w14:textId="77777777" w:rsidR="00F314DB" w:rsidRPr="007B6C7D" w:rsidRDefault="00F314DB" w:rsidP="001745A4"/>
        </w:tc>
      </w:tr>
      <w:tr w:rsidR="00F314DB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F314DB" w:rsidRPr="007B6C7D" w:rsidRDefault="00F314DB" w:rsidP="001745A4"/>
        </w:tc>
        <w:tc>
          <w:tcPr>
            <w:tcW w:w="3935" w:type="dxa"/>
          </w:tcPr>
          <w:p w14:paraId="0F42F795" w14:textId="77777777" w:rsidR="00F314DB" w:rsidRPr="007B6C7D" w:rsidRDefault="00F314DB" w:rsidP="001745A4"/>
        </w:tc>
        <w:tc>
          <w:tcPr>
            <w:tcW w:w="2427" w:type="dxa"/>
          </w:tcPr>
          <w:p w14:paraId="1720D20B" w14:textId="77777777" w:rsidR="00F314DB" w:rsidRPr="007B6C7D" w:rsidRDefault="00F314DB" w:rsidP="001745A4"/>
        </w:tc>
        <w:tc>
          <w:tcPr>
            <w:tcW w:w="2306" w:type="dxa"/>
          </w:tcPr>
          <w:p w14:paraId="6126AB56" w14:textId="77777777" w:rsidR="00F314DB" w:rsidRPr="007B6C7D" w:rsidRDefault="00F314DB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lastRenderedPageBreak/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EF806" w14:textId="77777777" w:rsidR="00080236" w:rsidRDefault="00080236" w:rsidP="00CF35D8">
      <w:pPr>
        <w:spacing w:after="0" w:line="240" w:lineRule="auto"/>
      </w:pPr>
      <w:r>
        <w:separator/>
      </w:r>
    </w:p>
  </w:endnote>
  <w:endnote w:type="continuationSeparator" w:id="0">
    <w:p w14:paraId="73837351" w14:textId="77777777" w:rsidR="00080236" w:rsidRDefault="00080236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A2094" w14:textId="77777777" w:rsidR="00080236" w:rsidRDefault="00080236" w:rsidP="00CF35D8">
      <w:pPr>
        <w:spacing w:after="0" w:line="240" w:lineRule="auto"/>
      </w:pPr>
      <w:r>
        <w:separator/>
      </w:r>
    </w:p>
  </w:footnote>
  <w:footnote w:type="continuationSeparator" w:id="0">
    <w:p w14:paraId="43995EFD" w14:textId="77777777" w:rsidR="00080236" w:rsidRDefault="00080236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80236"/>
    <w:rsid w:val="000E17A2"/>
    <w:rsid w:val="000E2536"/>
    <w:rsid w:val="000E6FBF"/>
    <w:rsid w:val="000F127B"/>
    <w:rsid w:val="00137050"/>
    <w:rsid w:val="001405FB"/>
    <w:rsid w:val="001468C7"/>
    <w:rsid w:val="00151F6C"/>
    <w:rsid w:val="001544C0"/>
    <w:rsid w:val="001620FF"/>
    <w:rsid w:val="001745A4"/>
    <w:rsid w:val="00190E88"/>
    <w:rsid w:val="00195BD6"/>
    <w:rsid w:val="001A5EA2"/>
    <w:rsid w:val="001A7366"/>
    <w:rsid w:val="001B69AF"/>
    <w:rsid w:val="001B75B2"/>
    <w:rsid w:val="001B7A7F"/>
    <w:rsid w:val="001D498E"/>
    <w:rsid w:val="00203036"/>
    <w:rsid w:val="00225CD9"/>
    <w:rsid w:val="00234F96"/>
    <w:rsid w:val="002A4CE2"/>
    <w:rsid w:val="002D7F9B"/>
    <w:rsid w:val="002D7FC6"/>
    <w:rsid w:val="002E3F1A"/>
    <w:rsid w:val="00307DB0"/>
    <w:rsid w:val="0032433B"/>
    <w:rsid w:val="0034733D"/>
    <w:rsid w:val="003700F7"/>
    <w:rsid w:val="003D2B4D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87A8C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847F7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3455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459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80792"/>
    <w:rsid w:val="00E926D8"/>
    <w:rsid w:val="00E94264"/>
    <w:rsid w:val="00EB637D"/>
    <w:rsid w:val="00EC5730"/>
    <w:rsid w:val="00EE1416"/>
    <w:rsid w:val="00F305BB"/>
    <w:rsid w:val="00F314D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1142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3</cp:revision>
  <cp:lastPrinted>2020-05-28T09:14:00Z</cp:lastPrinted>
  <dcterms:created xsi:type="dcterms:W3CDTF">2023-02-05T16:08:00Z</dcterms:created>
  <dcterms:modified xsi:type="dcterms:W3CDTF">2023-03-30T13:17:00Z</dcterms:modified>
</cp:coreProperties>
</file>